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F96" w:rsidRDefault="00736F96" w:rsidP="00736F96">
      <w:pPr>
        <w:jc w:val="center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Темы рефератов</w:t>
      </w:r>
    </w:p>
    <w:p w:rsidR="00736F96" w:rsidRPr="00500927" w:rsidRDefault="00736F96" w:rsidP="00736F96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500927">
        <w:rPr>
          <w:rFonts w:ascii="Times New Roman" w:hAnsi="Times New Roman" w:cs="Times New Roman"/>
          <w:i/>
          <w:sz w:val="28"/>
          <w:szCs w:val="28"/>
        </w:rPr>
        <w:t>Выберите одну тему. Подготовьте реферат. Объем</w:t>
      </w:r>
      <w:r w:rsidRPr="00736F96">
        <w:rPr>
          <w:rFonts w:ascii="Times New Roman" w:hAnsi="Times New Roman" w:cs="Times New Roman"/>
          <w:i/>
          <w:sz w:val="28"/>
          <w:szCs w:val="28"/>
        </w:rPr>
        <w:t xml:space="preserve"> 15-20 </w:t>
      </w:r>
      <w:r w:rsidRPr="00500927">
        <w:rPr>
          <w:rFonts w:ascii="Times New Roman" w:hAnsi="Times New Roman" w:cs="Times New Roman"/>
          <w:i/>
          <w:sz w:val="28"/>
          <w:szCs w:val="28"/>
        </w:rPr>
        <w:t>стр</w:t>
      </w:r>
      <w:r w:rsidRPr="00736F96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Шрифт </w:t>
      </w:r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>Nimes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>New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00927">
        <w:rPr>
          <w:rFonts w:ascii="Times New Roman" w:hAnsi="Times New Roman" w:cs="Times New Roman"/>
          <w:i/>
          <w:sz w:val="28"/>
          <w:szCs w:val="28"/>
          <w:lang w:val="en-US"/>
        </w:rPr>
        <w:t>Roman</w:t>
      </w:r>
      <w:r w:rsidRPr="00500927">
        <w:rPr>
          <w:rFonts w:ascii="Times New Roman" w:hAnsi="Times New Roman" w:cs="Times New Roman"/>
          <w:i/>
          <w:sz w:val="28"/>
          <w:szCs w:val="28"/>
        </w:rPr>
        <w:t xml:space="preserve"> 14</w:t>
      </w:r>
      <w:r>
        <w:rPr>
          <w:rFonts w:ascii="Times New Roman" w:hAnsi="Times New Roman" w:cs="Times New Roman"/>
          <w:i/>
          <w:sz w:val="28"/>
          <w:szCs w:val="28"/>
        </w:rPr>
        <w:t>, одинарный интервал.</w:t>
      </w:r>
    </w:p>
    <w:p w:rsidR="00736F96" w:rsidRPr="00500927" w:rsidRDefault="00736F96" w:rsidP="00736F96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500927">
        <w:rPr>
          <w:rFonts w:ascii="Times New Roman" w:hAnsi="Times New Roman" w:cs="Times New Roman"/>
          <w:i/>
          <w:sz w:val="28"/>
          <w:szCs w:val="28"/>
        </w:rPr>
        <w:t>Структура реферата: содержание, введение, основная часть, заключение, список литературы.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36F96">
        <w:rPr>
          <w:rFonts w:ascii="Times New Roman" w:hAnsi="Times New Roman" w:cs="Times New Roman"/>
          <w:sz w:val="28"/>
          <w:szCs w:val="28"/>
        </w:rPr>
        <w:t>Сущность, значение и роль планирования доходов государственного бюджета.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Модели и методы процесса планирования доходов бюджета.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Бюджетное планирование и прогнозирование.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Роль бюджетного планирования в экономике</w:t>
      </w:r>
      <w:r>
        <w:rPr>
          <w:rFonts w:ascii="Times New Roman" w:hAnsi="Times New Roman" w:cs="Times New Roman"/>
          <w:sz w:val="28"/>
          <w:szCs w:val="28"/>
        </w:rPr>
        <w:t xml:space="preserve"> стран с рыночным механизмом хо</w:t>
      </w:r>
      <w:r w:rsidRPr="00736F96">
        <w:rPr>
          <w:rFonts w:ascii="Times New Roman" w:hAnsi="Times New Roman" w:cs="Times New Roman"/>
          <w:sz w:val="28"/>
          <w:szCs w:val="28"/>
        </w:rPr>
        <w:t>зяйствования.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Проблемы планирования финансовых ресурсов и резервов в бюджет в экономике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Казахстана в условиях рыночных отношений.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Бюджетное планирование доходов и бюджетный процесс в Казахстане.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Экономические основы формирования доходов бюджетов.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Содержание и принципы формирования доходо</w:t>
      </w:r>
      <w:r>
        <w:rPr>
          <w:rFonts w:ascii="Times New Roman" w:hAnsi="Times New Roman" w:cs="Times New Roman"/>
          <w:sz w:val="28"/>
          <w:szCs w:val="28"/>
        </w:rPr>
        <w:t>в бюджета: методология их плани</w:t>
      </w:r>
      <w:r w:rsidRPr="00736F96">
        <w:rPr>
          <w:rFonts w:ascii="Times New Roman" w:hAnsi="Times New Roman" w:cs="Times New Roman"/>
          <w:sz w:val="28"/>
          <w:szCs w:val="28"/>
        </w:rPr>
        <w:t>рования по звеньям бюджетной системы.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Прогнозирование и планирование налоговых доходов.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 xml:space="preserve"> Планирование и прогнозирование неналоговых доходов.</w:t>
      </w:r>
    </w:p>
    <w:p w:rsidR="00736F96" w:rsidRPr="00736F96" w:rsidRDefault="00736F96" w:rsidP="00736F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36F96">
        <w:rPr>
          <w:rFonts w:ascii="Times New Roman" w:hAnsi="Times New Roman" w:cs="Times New Roman"/>
          <w:sz w:val="28"/>
          <w:szCs w:val="28"/>
        </w:rPr>
        <w:t>Планирование и прогнозирование поступлений от продажи основного капитала</w:t>
      </w:r>
    </w:p>
    <w:p w:rsidR="001B5CC2" w:rsidRPr="00736F96" w:rsidRDefault="001B5CC2" w:rsidP="00736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1B5CC2" w:rsidRPr="00736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D4A5B"/>
    <w:multiLevelType w:val="hybridMultilevel"/>
    <w:tmpl w:val="112E7416"/>
    <w:lvl w:ilvl="0" w:tplc="A6A8EED6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6C7AA7"/>
    <w:multiLevelType w:val="hybridMultilevel"/>
    <w:tmpl w:val="6E867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F96"/>
    <w:rsid w:val="001B5CC2"/>
    <w:rsid w:val="00736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1FEB0E-C7B4-455A-A298-3D100FFB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6F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2022-09-09T08:45:00Z</dcterms:created>
  <dcterms:modified xsi:type="dcterms:W3CDTF">2022-09-09T08:47:00Z</dcterms:modified>
</cp:coreProperties>
</file>